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D24850" w:rsidR="00A77598" w:rsidRPr="00FB3E9D" w:rsidRDefault="00FB3E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05D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61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4BA0FA9" w:rsidR="004475DA" w:rsidRPr="00FB3E9D" w:rsidRDefault="00FB3E9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24837D8" w:rsidR="006945E7" w:rsidRPr="00FB3E9D" w:rsidRDefault="00FB3E9D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30F7B2BE" w:rsidR="004475DA" w:rsidRPr="007E6725" w:rsidRDefault="00FB3E9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99E3C93" w:rsidR="0092300D" w:rsidRPr="007E4A8E" w:rsidRDefault="007E4A8E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990EF87" w:rsidR="0092300D" w:rsidRPr="007E6725" w:rsidRDefault="00FB3E9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B893F0D" w:rsidR="0092300D" w:rsidRPr="00FB3E9D" w:rsidRDefault="00FB3E9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9E138DF" w:rsidR="00C624FA" w:rsidRPr="00FB3E9D" w:rsidRDefault="00FB3E9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D386EE" w:rsidR="004475DA" w:rsidRPr="00FB3E9D" w:rsidRDefault="00FB3E9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6BBE7F" w14:textId="77777777" w:rsidR="00FB3E9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140357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_Toc224140357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3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7977CC19" w14:textId="77777777" w:rsidR="00FB3E9D" w:rsidRDefault="00324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58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_Toc224140358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3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03DDE39B" w14:textId="77777777" w:rsidR="00FB3E9D" w:rsidRDefault="00324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59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_Toc224140359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3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727162D5" w14:textId="77777777" w:rsidR="00FB3E9D" w:rsidRDefault="00324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60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_Toc224140360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4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02E9880F" w14:textId="77777777" w:rsidR="00FB3E9D" w:rsidRDefault="00324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61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_Toc224140361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6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54155288" w14:textId="77777777" w:rsidR="00FB3E9D" w:rsidRDefault="00324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62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_Toc224140362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6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510C1641" w14:textId="77777777" w:rsidR="00FB3E9D" w:rsidRDefault="00324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63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_Toc224140363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7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57BEAD34" w14:textId="77777777" w:rsidR="00FB3E9D" w:rsidRDefault="00324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64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_Toc224140364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7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49078BD1" w14:textId="77777777" w:rsidR="00FB3E9D" w:rsidRDefault="00324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65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_Toc224140365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8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418BA84B" w14:textId="77777777" w:rsidR="00FB3E9D" w:rsidRDefault="00324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66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_Toc224140366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9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25C41725" w14:textId="77777777" w:rsidR="00FB3E9D" w:rsidRDefault="00324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67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_Toc224140367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10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6EB8AE5F" w14:textId="77777777" w:rsidR="00FB3E9D" w:rsidRDefault="00324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68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_Toc224140368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12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3E065ABD" w14:textId="77777777" w:rsidR="00FB3E9D" w:rsidRDefault="00324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69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_Toc224140369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12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14D3D19D" w14:textId="77777777" w:rsidR="00FB3E9D" w:rsidRDefault="00324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70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_Toc224140370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13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1D1D3C6B" w14:textId="77777777" w:rsidR="00FB3E9D" w:rsidRDefault="00324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71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_Toc224140371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13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05A39A2F" w14:textId="77777777" w:rsidR="00FB3E9D" w:rsidRDefault="00324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72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_Toc224140372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13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705EB139" w14:textId="77777777" w:rsidR="00FB3E9D" w:rsidRDefault="00324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73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_Toc224140373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13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7BC1C1BA" w14:textId="77777777" w:rsidR="00FB3E9D" w:rsidRDefault="00324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0374" w:history="1">
            <w:r w:rsidR="00FB3E9D" w:rsidRPr="008A14B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B3E9D">
              <w:rPr>
                <w:noProof/>
                <w:webHidden/>
              </w:rPr>
              <w:tab/>
            </w:r>
            <w:r w:rsidR="00FB3E9D">
              <w:rPr>
                <w:noProof/>
                <w:webHidden/>
              </w:rPr>
              <w:fldChar w:fldCharType="begin"/>
            </w:r>
            <w:r w:rsidR="00FB3E9D">
              <w:rPr>
                <w:noProof/>
                <w:webHidden/>
              </w:rPr>
              <w:instrText xml:space="preserve"> PAGEREF _Toc224140374 \h </w:instrText>
            </w:r>
            <w:r w:rsidR="00FB3E9D">
              <w:rPr>
                <w:noProof/>
                <w:webHidden/>
              </w:rPr>
            </w:r>
            <w:r w:rsidR="00FB3E9D">
              <w:rPr>
                <w:noProof/>
                <w:webHidden/>
              </w:rPr>
              <w:fldChar w:fldCharType="separate"/>
            </w:r>
            <w:r w:rsidR="00FB3E9D">
              <w:rPr>
                <w:noProof/>
                <w:webHidden/>
              </w:rPr>
              <w:t>13</w:t>
            </w:r>
            <w:r w:rsidR="00FB3E9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140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140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140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A05D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05D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05D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05D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5D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05D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5D6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05D6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05D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05D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05D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A05D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05D61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05D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05D61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05D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5D61">
              <w:rPr>
                <w:rFonts w:ascii="Times New Roman" w:hAnsi="Times New Roman" w:cs="Times New Roman"/>
              </w:rPr>
              <w:t>Состав текущих и долгосрочных производственных и финансовых целей деятельности предприятия</w:t>
            </w:r>
            <w:r w:rsidRPr="00A05D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05D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5D61">
              <w:rPr>
                <w:rFonts w:ascii="Times New Roman" w:hAnsi="Times New Roman" w:cs="Times New Roman"/>
              </w:rPr>
              <w:t xml:space="preserve">Использовать  экономические и финансовые инструменты для управления финансами в различных </w:t>
            </w:r>
            <w:proofErr w:type="gramStart"/>
            <w:r w:rsidR="00FD518F" w:rsidRPr="00A05D61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A05D61">
              <w:rPr>
                <w:rFonts w:ascii="Times New Roman" w:hAnsi="Times New Roman" w:cs="Times New Roman"/>
              </w:rPr>
              <w:t xml:space="preserve"> жизнедеятельности.</w:t>
            </w:r>
            <w:r w:rsidRPr="00A05D6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05D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5D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5D61">
              <w:rPr>
                <w:rFonts w:ascii="Times New Roman" w:hAnsi="Times New Roman" w:cs="Times New Roman"/>
              </w:rPr>
              <w:t xml:space="preserve">: Навыками расчета показателей для контроля </w:t>
            </w:r>
            <w:proofErr w:type="gramStart"/>
            <w:r w:rsidR="00FD518F" w:rsidRPr="00A05D61">
              <w:rPr>
                <w:rFonts w:ascii="Times New Roman" w:hAnsi="Times New Roman" w:cs="Times New Roman"/>
              </w:rPr>
              <w:t>за</w:t>
            </w:r>
            <w:proofErr w:type="gramEnd"/>
            <w:r w:rsidR="00FD518F" w:rsidRPr="00A05D61">
              <w:rPr>
                <w:rFonts w:ascii="Times New Roman" w:hAnsi="Times New Roman" w:cs="Times New Roman"/>
              </w:rPr>
              <w:t xml:space="preserve"> экономическими и финансовыми рисками.</w:t>
            </w:r>
            <w:r w:rsidRPr="00A05D6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05D61" w14:paraId="3A5663D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36341" w14:textId="77777777" w:rsidR="00751095" w:rsidRPr="00A05D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A05D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05D61">
              <w:rPr>
                <w:rFonts w:ascii="Times New Roman" w:hAnsi="Times New Roman" w:cs="Times New Roman"/>
              </w:rPr>
              <w:t xml:space="preserve"> использовать фундаментальные знания для решения базовых задач управления качеством в технических системах с целью совершенствования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8DED" w14:textId="77777777" w:rsidR="00751095" w:rsidRPr="00A05D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5D61">
              <w:rPr>
                <w:rFonts w:ascii="Times New Roman" w:hAnsi="Times New Roman" w:cs="Times New Roman"/>
                <w:lang w:bidi="ru-RU"/>
              </w:rPr>
              <w:t xml:space="preserve">ОПК-3.2 - Демонстрирует знание экономики и организации процесса материального и нематериального производства в </w:t>
            </w:r>
            <w:proofErr w:type="gramStart"/>
            <w:r w:rsidRPr="00A05D61"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 w:rsidRPr="00A05D61">
              <w:rPr>
                <w:rFonts w:ascii="Times New Roman" w:hAnsi="Times New Roman" w:cs="Times New Roman"/>
                <w:lang w:bidi="ru-RU"/>
              </w:rPr>
              <w:t xml:space="preserve"> звене народного хозяйства – организации (предприятии)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8AAB9" w14:textId="77777777" w:rsidR="00751095" w:rsidRPr="00A05D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5D61">
              <w:rPr>
                <w:rFonts w:ascii="Times New Roman" w:hAnsi="Times New Roman" w:cs="Times New Roman"/>
              </w:rPr>
              <w:t xml:space="preserve">Основы экономики и организации процесса материального и нематериального производства в </w:t>
            </w:r>
            <w:proofErr w:type="gramStart"/>
            <w:r w:rsidR="00316402" w:rsidRPr="00A05D61">
              <w:rPr>
                <w:rFonts w:ascii="Times New Roman" w:hAnsi="Times New Roman" w:cs="Times New Roman"/>
              </w:rPr>
              <w:t>основном</w:t>
            </w:r>
            <w:proofErr w:type="gramEnd"/>
            <w:r w:rsidR="00316402" w:rsidRPr="00A05D61">
              <w:rPr>
                <w:rFonts w:ascii="Times New Roman" w:hAnsi="Times New Roman" w:cs="Times New Roman"/>
              </w:rPr>
              <w:t xml:space="preserve"> звене народного хозяйства – организации (предприятии).</w:t>
            </w:r>
            <w:r w:rsidRPr="00A05D61">
              <w:rPr>
                <w:rFonts w:ascii="Times New Roman" w:hAnsi="Times New Roman" w:cs="Times New Roman"/>
              </w:rPr>
              <w:t xml:space="preserve"> </w:t>
            </w:r>
          </w:p>
          <w:p w14:paraId="129A24B8" w14:textId="77777777" w:rsidR="00751095" w:rsidRPr="00A05D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5D61">
              <w:rPr>
                <w:rFonts w:ascii="Times New Roman" w:hAnsi="Times New Roman" w:cs="Times New Roman"/>
              </w:rPr>
              <w:t>Пользоваться показателями для решения задач управления качеством с целью совершенствования в профессиональной деятельности</w:t>
            </w:r>
            <w:r w:rsidRPr="00A05D61">
              <w:rPr>
                <w:rFonts w:ascii="Times New Roman" w:hAnsi="Times New Roman" w:cs="Times New Roman"/>
              </w:rPr>
              <w:t xml:space="preserve">. </w:t>
            </w:r>
          </w:p>
          <w:p w14:paraId="3E7F7272" w14:textId="77777777" w:rsidR="00751095" w:rsidRPr="00A05D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5D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5D61">
              <w:rPr>
                <w:rFonts w:ascii="Times New Roman" w:hAnsi="Times New Roman" w:cs="Times New Roman"/>
              </w:rPr>
              <w:t>Навыками оценки результативности деятельности предприятия</w:t>
            </w:r>
            <w:proofErr w:type="gramStart"/>
            <w:r w:rsidR="00FD518F" w:rsidRPr="00A05D61">
              <w:rPr>
                <w:rFonts w:ascii="Times New Roman" w:hAnsi="Times New Roman" w:cs="Times New Roman"/>
              </w:rPr>
              <w:t>.</w:t>
            </w:r>
            <w:r w:rsidRPr="00A05D6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05D61" w14:paraId="6A3FCF4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0320D" w14:textId="77777777" w:rsidR="00751095" w:rsidRPr="00A05D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ОПК-11 - Способен разрабатывать техническую документацию (в том </w:t>
            </w:r>
            <w:proofErr w:type="gramStart"/>
            <w:r w:rsidRPr="00A05D61">
              <w:rPr>
                <w:rFonts w:ascii="Times New Roman" w:hAnsi="Times New Roman" w:cs="Times New Roman"/>
              </w:rPr>
              <w:t>числе</w:t>
            </w:r>
            <w:proofErr w:type="gramEnd"/>
            <w:r w:rsidRPr="00A05D61">
              <w:rPr>
                <w:rFonts w:ascii="Times New Roman" w:hAnsi="Times New Roman" w:cs="Times New Roman"/>
              </w:rPr>
              <w:t xml:space="preserve"> и в электронном виде) в области управления качеством в условиях цифровой экономики, с учетом действующих стандартов качества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CF07D" w14:textId="77777777" w:rsidR="00751095" w:rsidRPr="00A05D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5D61">
              <w:rPr>
                <w:rFonts w:ascii="Times New Roman" w:hAnsi="Times New Roman" w:cs="Times New Roman"/>
                <w:lang w:bidi="ru-RU"/>
              </w:rPr>
              <w:t>ОПК-11.2 - Демонстрирует навыки и умения устной и письменной речи, необходимых для общения в рамках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2EE75" w14:textId="77777777" w:rsidR="00751095" w:rsidRPr="00A05D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5D61">
              <w:rPr>
                <w:rFonts w:ascii="Times New Roman" w:hAnsi="Times New Roman" w:cs="Times New Roman"/>
              </w:rPr>
              <w:t>Состав и содержание основных правоустанавливающих документов, регламентирующих деятельность предприятия.</w:t>
            </w:r>
            <w:r w:rsidRPr="00A05D61">
              <w:rPr>
                <w:rFonts w:ascii="Times New Roman" w:hAnsi="Times New Roman" w:cs="Times New Roman"/>
              </w:rPr>
              <w:t xml:space="preserve"> </w:t>
            </w:r>
          </w:p>
          <w:p w14:paraId="05F2F2DF" w14:textId="77777777" w:rsidR="00751095" w:rsidRPr="00A05D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5D61">
              <w:rPr>
                <w:rFonts w:ascii="Times New Roman" w:hAnsi="Times New Roman" w:cs="Times New Roman"/>
              </w:rPr>
              <w:t>Трактовать основные правоустанавливающие документы, регламентирующие деятельность предприятия</w:t>
            </w:r>
            <w:r w:rsidRPr="00A05D61">
              <w:rPr>
                <w:rFonts w:ascii="Times New Roman" w:hAnsi="Times New Roman" w:cs="Times New Roman"/>
              </w:rPr>
              <w:t xml:space="preserve">. </w:t>
            </w:r>
          </w:p>
          <w:p w14:paraId="545C0BDC" w14:textId="77777777" w:rsidR="00751095" w:rsidRPr="00A05D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5D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5D61">
              <w:rPr>
                <w:rFonts w:ascii="Times New Roman" w:hAnsi="Times New Roman" w:cs="Times New Roman"/>
              </w:rPr>
              <w:t xml:space="preserve">Навыками анализа и оценки действий предприятия в </w:t>
            </w:r>
            <w:proofErr w:type="gramStart"/>
            <w:r w:rsidR="00FD518F" w:rsidRPr="00A05D61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A05D61">
              <w:rPr>
                <w:rFonts w:ascii="Times New Roman" w:hAnsi="Times New Roman" w:cs="Times New Roman"/>
              </w:rPr>
              <w:t xml:space="preserve"> с правоустанавливающие документы, регламентирующие деятельность предприятия</w:t>
            </w:r>
            <w:r w:rsidRPr="00A05D6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05D61" w14:paraId="215CD83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F1D1A" w14:textId="77777777" w:rsidR="00751095" w:rsidRPr="00A05D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A05D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05D61">
              <w:rPr>
                <w:rFonts w:ascii="Times New Roman" w:hAnsi="Times New Roman" w:cs="Times New Roman"/>
              </w:rPr>
              <w:t xml:space="preserve"> применять проблемно-ориентированные методы анализа и синтеза для выбора проектных решений по управлению качеством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272A" w14:textId="77777777" w:rsidR="00751095" w:rsidRPr="00A05D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5D61">
              <w:rPr>
                <w:rFonts w:ascii="Times New Roman" w:hAnsi="Times New Roman" w:cs="Times New Roman"/>
                <w:lang w:bidi="ru-RU"/>
              </w:rPr>
              <w:t>ПК-3.1 - Осуществляет анализ и моделирование процессов управления и принятия решений в области управления качеством, а также оценку финансовой устойчивости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7635B" w14:textId="77777777" w:rsidR="00751095" w:rsidRPr="00A05D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5D61">
              <w:rPr>
                <w:rFonts w:ascii="Times New Roman" w:hAnsi="Times New Roman" w:cs="Times New Roman"/>
              </w:rPr>
              <w:t xml:space="preserve">Организацию структуры управления и распределение функциональных задач в ее </w:t>
            </w:r>
            <w:proofErr w:type="gramStart"/>
            <w:r w:rsidR="00316402" w:rsidRPr="00A05D61">
              <w:rPr>
                <w:rFonts w:ascii="Times New Roman" w:hAnsi="Times New Roman" w:cs="Times New Roman"/>
              </w:rPr>
              <w:t>подразделениях</w:t>
            </w:r>
            <w:proofErr w:type="gramEnd"/>
            <w:r w:rsidR="00316402" w:rsidRPr="00A05D61">
              <w:rPr>
                <w:rFonts w:ascii="Times New Roman" w:hAnsi="Times New Roman" w:cs="Times New Roman"/>
              </w:rPr>
              <w:t>.</w:t>
            </w:r>
            <w:r w:rsidRPr="00A05D61">
              <w:rPr>
                <w:rFonts w:ascii="Times New Roman" w:hAnsi="Times New Roman" w:cs="Times New Roman"/>
              </w:rPr>
              <w:t xml:space="preserve"> </w:t>
            </w:r>
          </w:p>
          <w:p w14:paraId="48BB5F84" w14:textId="77777777" w:rsidR="00751095" w:rsidRPr="00A05D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5D61">
              <w:rPr>
                <w:rFonts w:ascii="Times New Roman" w:hAnsi="Times New Roman" w:cs="Times New Roman"/>
              </w:rPr>
              <w:t>Правильно адресовать задания структурным подразделениям с учетом характера поставленных вопросов</w:t>
            </w:r>
            <w:r w:rsidRPr="00A05D61">
              <w:rPr>
                <w:rFonts w:ascii="Times New Roman" w:hAnsi="Times New Roman" w:cs="Times New Roman"/>
              </w:rPr>
              <w:t xml:space="preserve">. </w:t>
            </w:r>
          </w:p>
          <w:p w14:paraId="574C3367" w14:textId="77777777" w:rsidR="00751095" w:rsidRPr="00A05D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5D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5D61">
              <w:rPr>
                <w:rFonts w:ascii="Times New Roman" w:hAnsi="Times New Roman" w:cs="Times New Roman"/>
              </w:rPr>
              <w:t>Навыками принятия решений в области управления качеством и    оценки финансовой устойчивости предприятия</w:t>
            </w:r>
            <w:r w:rsidRPr="00A05D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05D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1403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предпринимательской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D368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EF7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AA3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Концентрация, специализация, кооперирование и комбинирование как основа функционирования социально-экономических систем в решении задач управления организацией. Группировка по видам экономической деятельности и кластеризация предприятий. Субконтракция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012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BE26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F66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B8B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B1E1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CDA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21B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B8A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43D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808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BC31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D5EE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1B8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033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28A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DC8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E108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88C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6800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8AF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B4BC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3C4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A4AE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AB3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3C9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8C63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EB56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55A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стратегического,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129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E29D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C0E4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096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CD9D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EF0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Результат производственной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1303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7D90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2B8C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3CE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2B1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E109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31AE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CA0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калькулирования.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6A0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D5B5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73F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3199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CAB5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416D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45F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31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7C73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576E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B93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2F6C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0CD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895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5EF2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8593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872F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3EB8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A053275" w:rsidR="00963445" w:rsidRPr="00352B6F" w:rsidRDefault="00FB3E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1403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1403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4A8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4A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05D61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984247" w:rsidRPr="00A05D61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984247" w:rsidRPr="00A05D61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262CF0" w:rsidRPr="007E4A8E" w14:paraId="777521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664BB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05D61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73FB1C" w14:textId="77777777" w:rsidR="00262CF0" w:rsidRPr="007E6725" w:rsidRDefault="00324A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05D61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262CF0" w:rsidRPr="007E6725" w14:paraId="173584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86006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05D61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A05D61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C96507" w14:textId="77777777" w:rsidR="00262CF0" w:rsidRPr="007E6725" w:rsidRDefault="00324A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05D6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1403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BFF043" w14:textId="77777777" w:rsidTr="007B550D">
        <w:tc>
          <w:tcPr>
            <w:tcW w:w="9345" w:type="dxa"/>
          </w:tcPr>
          <w:p w14:paraId="7B2BDC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8A2A16" w14:textId="77777777" w:rsidTr="007B550D">
        <w:tc>
          <w:tcPr>
            <w:tcW w:w="9345" w:type="dxa"/>
          </w:tcPr>
          <w:p w14:paraId="4A711D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A00A20" w14:textId="77777777" w:rsidTr="007B550D">
        <w:tc>
          <w:tcPr>
            <w:tcW w:w="9345" w:type="dxa"/>
          </w:tcPr>
          <w:p w14:paraId="7F7D79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BFA390" w14:textId="77777777" w:rsidTr="007B550D">
        <w:tc>
          <w:tcPr>
            <w:tcW w:w="9345" w:type="dxa"/>
          </w:tcPr>
          <w:p w14:paraId="15B12A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1403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4A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140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05D6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05D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5D6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05D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5D6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05D6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05D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D61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5D61">
              <w:rPr>
                <w:sz w:val="22"/>
                <w:szCs w:val="22"/>
              </w:rPr>
              <w:t>комплексом</w:t>
            </w:r>
            <w:proofErr w:type="gramStart"/>
            <w:r w:rsidRPr="00A05D61">
              <w:rPr>
                <w:sz w:val="22"/>
                <w:szCs w:val="22"/>
              </w:rPr>
              <w:t>.С</w:t>
            </w:r>
            <w:proofErr w:type="gramEnd"/>
            <w:r w:rsidRPr="00A05D61">
              <w:rPr>
                <w:sz w:val="22"/>
                <w:szCs w:val="22"/>
              </w:rPr>
              <w:t>пециализированная</w:t>
            </w:r>
            <w:proofErr w:type="spellEnd"/>
            <w:r w:rsidRPr="00A05D6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A05D61">
              <w:rPr>
                <w:sz w:val="22"/>
                <w:szCs w:val="22"/>
              </w:rPr>
              <w:t>шт</w:t>
            </w:r>
            <w:proofErr w:type="gramStart"/>
            <w:r w:rsidRPr="00A05D61">
              <w:rPr>
                <w:sz w:val="22"/>
                <w:szCs w:val="22"/>
              </w:rPr>
              <w:t>.П</w:t>
            </w:r>
            <w:proofErr w:type="gramEnd"/>
            <w:r w:rsidRPr="00A05D61">
              <w:rPr>
                <w:sz w:val="22"/>
                <w:szCs w:val="22"/>
              </w:rPr>
              <w:t>ереносной</w:t>
            </w:r>
            <w:proofErr w:type="spellEnd"/>
            <w:r w:rsidRPr="00A05D61">
              <w:rPr>
                <w:sz w:val="22"/>
                <w:szCs w:val="22"/>
              </w:rPr>
              <w:t xml:space="preserve"> мультимедийный комплект: Ноутбук </w:t>
            </w:r>
            <w:r w:rsidRPr="00A05D61">
              <w:rPr>
                <w:sz w:val="22"/>
                <w:szCs w:val="22"/>
                <w:lang w:val="en-US"/>
              </w:rPr>
              <w:t>HP</w:t>
            </w:r>
            <w:r w:rsidRPr="00A05D61">
              <w:rPr>
                <w:sz w:val="22"/>
                <w:szCs w:val="22"/>
              </w:rPr>
              <w:t xml:space="preserve"> 250 </w:t>
            </w:r>
            <w:r w:rsidRPr="00A05D61">
              <w:rPr>
                <w:sz w:val="22"/>
                <w:szCs w:val="22"/>
                <w:lang w:val="en-US"/>
              </w:rPr>
              <w:t>G</w:t>
            </w:r>
            <w:r w:rsidRPr="00A05D61">
              <w:rPr>
                <w:sz w:val="22"/>
                <w:szCs w:val="22"/>
              </w:rPr>
              <w:t>6 1</w:t>
            </w:r>
            <w:r w:rsidRPr="00A05D61">
              <w:rPr>
                <w:sz w:val="22"/>
                <w:szCs w:val="22"/>
                <w:lang w:val="en-US"/>
              </w:rPr>
              <w:t>WY</w:t>
            </w:r>
            <w:r w:rsidRPr="00A05D61">
              <w:rPr>
                <w:sz w:val="22"/>
                <w:szCs w:val="22"/>
              </w:rPr>
              <w:t>58</w:t>
            </w:r>
            <w:r w:rsidRPr="00A05D61">
              <w:rPr>
                <w:sz w:val="22"/>
                <w:szCs w:val="22"/>
                <w:lang w:val="en-US"/>
              </w:rPr>
              <w:t>EA</w:t>
            </w:r>
            <w:r w:rsidRPr="00A05D61">
              <w:rPr>
                <w:sz w:val="22"/>
                <w:szCs w:val="22"/>
              </w:rPr>
              <w:t xml:space="preserve">, Мультимедийный проектор </w:t>
            </w:r>
            <w:r w:rsidRPr="00A05D61">
              <w:rPr>
                <w:sz w:val="22"/>
                <w:szCs w:val="22"/>
                <w:lang w:val="en-US"/>
              </w:rPr>
              <w:t>LG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PF</w:t>
            </w:r>
            <w:r w:rsidRPr="00A05D61">
              <w:rPr>
                <w:sz w:val="22"/>
                <w:szCs w:val="22"/>
              </w:rPr>
              <w:t>1500</w:t>
            </w:r>
            <w:r w:rsidRPr="00A05D61">
              <w:rPr>
                <w:sz w:val="22"/>
                <w:szCs w:val="22"/>
                <w:lang w:val="en-US"/>
              </w:rPr>
              <w:t>G</w:t>
            </w:r>
            <w:r w:rsidRPr="00A05D6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05D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D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05D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05D61" w14:paraId="0AED7A29" w14:textId="77777777" w:rsidTr="008416EB">
        <w:tc>
          <w:tcPr>
            <w:tcW w:w="7797" w:type="dxa"/>
            <w:shd w:val="clear" w:color="auto" w:fill="auto"/>
          </w:tcPr>
          <w:p w14:paraId="7AF2AE4A" w14:textId="77777777" w:rsidR="002C735C" w:rsidRPr="00A05D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D61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5D61">
              <w:rPr>
                <w:sz w:val="22"/>
                <w:szCs w:val="22"/>
              </w:rPr>
              <w:t>комплексом</w:t>
            </w:r>
            <w:proofErr w:type="gramStart"/>
            <w:r w:rsidRPr="00A05D61">
              <w:rPr>
                <w:sz w:val="22"/>
                <w:szCs w:val="22"/>
              </w:rPr>
              <w:t>.С</w:t>
            </w:r>
            <w:proofErr w:type="gramEnd"/>
            <w:r w:rsidRPr="00A05D61">
              <w:rPr>
                <w:sz w:val="22"/>
                <w:szCs w:val="22"/>
              </w:rPr>
              <w:t>пециализированная</w:t>
            </w:r>
            <w:proofErr w:type="spellEnd"/>
            <w:r w:rsidRPr="00A05D61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A05D61">
              <w:rPr>
                <w:sz w:val="22"/>
                <w:szCs w:val="22"/>
              </w:rPr>
              <w:t>м</w:t>
            </w:r>
            <w:proofErr w:type="gramEnd"/>
            <w:r w:rsidRPr="00A05D61">
              <w:rPr>
                <w:sz w:val="22"/>
                <w:szCs w:val="22"/>
              </w:rPr>
              <w:t xml:space="preserve">/м - 1 шт., Компьютер </w:t>
            </w:r>
            <w:r w:rsidRPr="00A05D61">
              <w:rPr>
                <w:sz w:val="22"/>
                <w:szCs w:val="22"/>
                <w:lang w:val="en-US"/>
              </w:rPr>
              <w:t>Gigabyte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H</w:t>
            </w:r>
            <w:r w:rsidRPr="00A05D61">
              <w:rPr>
                <w:sz w:val="22"/>
                <w:szCs w:val="22"/>
              </w:rPr>
              <w:t>77</w:t>
            </w:r>
            <w:r w:rsidRPr="00A05D61">
              <w:rPr>
                <w:sz w:val="22"/>
                <w:szCs w:val="22"/>
                <w:lang w:val="en-US"/>
              </w:rPr>
              <w:t>M</w:t>
            </w:r>
            <w:r w:rsidRPr="00A05D61">
              <w:rPr>
                <w:sz w:val="22"/>
                <w:szCs w:val="22"/>
              </w:rPr>
              <w:t>-</w:t>
            </w:r>
            <w:r w:rsidRPr="00A05D61">
              <w:rPr>
                <w:sz w:val="22"/>
                <w:szCs w:val="22"/>
                <w:lang w:val="en-US"/>
              </w:rPr>
              <w:t>D</w:t>
            </w:r>
            <w:r w:rsidRPr="00A05D61">
              <w:rPr>
                <w:sz w:val="22"/>
                <w:szCs w:val="22"/>
              </w:rPr>
              <w:t>3</w:t>
            </w:r>
            <w:r w:rsidRPr="00A05D61">
              <w:rPr>
                <w:sz w:val="22"/>
                <w:szCs w:val="22"/>
                <w:lang w:val="en-US"/>
              </w:rPr>
              <w:t>H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Intel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Core</w:t>
            </w:r>
            <w:r w:rsidRPr="00A05D61">
              <w:rPr>
                <w:sz w:val="22"/>
                <w:szCs w:val="22"/>
              </w:rPr>
              <w:t xml:space="preserve"> </w:t>
            </w:r>
            <w:proofErr w:type="spellStart"/>
            <w:r w:rsidRPr="00A05D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5D61">
              <w:rPr>
                <w:sz w:val="22"/>
                <w:szCs w:val="22"/>
              </w:rPr>
              <w:t>5-3570 3.4</w:t>
            </w:r>
            <w:r w:rsidRPr="00A05D61">
              <w:rPr>
                <w:sz w:val="22"/>
                <w:szCs w:val="22"/>
                <w:lang w:val="en-US"/>
              </w:rPr>
              <w:t>GHz</w:t>
            </w:r>
            <w:r w:rsidRPr="00A05D61">
              <w:rPr>
                <w:sz w:val="22"/>
                <w:szCs w:val="22"/>
              </w:rPr>
              <w:t>/4</w:t>
            </w:r>
            <w:r w:rsidRPr="00A05D61">
              <w:rPr>
                <w:sz w:val="22"/>
                <w:szCs w:val="22"/>
                <w:lang w:val="en-US"/>
              </w:rPr>
              <w:t>Gb</w:t>
            </w:r>
            <w:r w:rsidRPr="00A05D61">
              <w:rPr>
                <w:sz w:val="22"/>
                <w:szCs w:val="22"/>
              </w:rPr>
              <w:t xml:space="preserve"> /500</w:t>
            </w:r>
            <w:r w:rsidRPr="00A05D61">
              <w:rPr>
                <w:sz w:val="22"/>
                <w:szCs w:val="22"/>
                <w:lang w:val="en-US"/>
              </w:rPr>
              <w:t>Gb</w:t>
            </w:r>
            <w:r w:rsidRPr="00A05D61">
              <w:rPr>
                <w:sz w:val="22"/>
                <w:szCs w:val="22"/>
              </w:rPr>
              <w:t xml:space="preserve">/ </w:t>
            </w:r>
            <w:proofErr w:type="spellStart"/>
            <w:r w:rsidRPr="00A05D61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VA</w:t>
            </w:r>
            <w:r w:rsidRPr="00A05D61">
              <w:rPr>
                <w:sz w:val="22"/>
                <w:szCs w:val="22"/>
              </w:rPr>
              <w:t>703</w:t>
            </w:r>
            <w:r w:rsidRPr="00A05D61">
              <w:rPr>
                <w:sz w:val="22"/>
                <w:szCs w:val="22"/>
                <w:lang w:val="en-US"/>
              </w:rPr>
              <w:t>b</w:t>
            </w:r>
            <w:r w:rsidRPr="00A05D61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A05D6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x</w:t>
            </w:r>
            <w:r w:rsidRPr="00A05D6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05D61">
              <w:rPr>
                <w:sz w:val="22"/>
                <w:szCs w:val="22"/>
              </w:rPr>
              <w:t>проекцион</w:t>
            </w:r>
            <w:proofErr w:type="spellEnd"/>
            <w:r w:rsidRPr="00A05D61">
              <w:rPr>
                <w:sz w:val="22"/>
                <w:szCs w:val="22"/>
              </w:rPr>
              <w:t xml:space="preserve">. </w:t>
            </w:r>
            <w:proofErr w:type="spellStart"/>
            <w:r w:rsidRPr="00A05D6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Compact</w:t>
            </w:r>
            <w:r w:rsidRPr="00A05D61">
              <w:rPr>
                <w:sz w:val="22"/>
                <w:szCs w:val="22"/>
              </w:rPr>
              <w:t xml:space="preserve"> </w:t>
            </w:r>
            <w:proofErr w:type="spellStart"/>
            <w:r w:rsidRPr="00A05D6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05D61">
              <w:rPr>
                <w:sz w:val="22"/>
                <w:szCs w:val="22"/>
              </w:rPr>
              <w:t xml:space="preserve"> 153</w:t>
            </w:r>
            <w:r w:rsidRPr="00A05D61">
              <w:rPr>
                <w:sz w:val="22"/>
                <w:szCs w:val="22"/>
                <w:lang w:val="en-US"/>
              </w:rPr>
              <w:t>x</w:t>
            </w:r>
            <w:r w:rsidRPr="00A05D61">
              <w:rPr>
                <w:sz w:val="22"/>
                <w:szCs w:val="22"/>
              </w:rPr>
              <w:t xml:space="preserve">200 </w:t>
            </w:r>
            <w:r w:rsidRPr="00A05D61">
              <w:rPr>
                <w:sz w:val="22"/>
                <w:szCs w:val="22"/>
                <w:lang w:val="en-US"/>
              </w:rPr>
              <w:t>c</w:t>
            </w:r>
            <w:r w:rsidRPr="00A05D61">
              <w:rPr>
                <w:sz w:val="22"/>
                <w:szCs w:val="22"/>
              </w:rPr>
              <w:t xml:space="preserve">м </w:t>
            </w:r>
            <w:r w:rsidRPr="00A05D61">
              <w:rPr>
                <w:sz w:val="22"/>
                <w:szCs w:val="22"/>
                <w:lang w:val="en-US"/>
              </w:rPr>
              <w:t>MATTE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White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S</w:t>
            </w:r>
            <w:r w:rsidRPr="00A05D61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154B10" w14:textId="77777777" w:rsidR="002C735C" w:rsidRPr="00A05D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D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05D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05D61" w14:paraId="098560B3" w14:textId="77777777" w:rsidTr="008416EB">
        <w:tc>
          <w:tcPr>
            <w:tcW w:w="7797" w:type="dxa"/>
            <w:shd w:val="clear" w:color="auto" w:fill="auto"/>
          </w:tcPr>
          <w:p w14:paraId="53742619" w14:textId="77777777" w:rsidR="002C735C" w:rsidRPr="00A05D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D61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5D61">
              <w:rPr>
                <w:sz w:val="22"/>
                <w:szCs w:val="22"/>
              </w:rPr>
              <w:t>комплексом</w:t>
            </w:r>
            <w:proofErr w:type="gramStart"/>
            <w:r w:rsidRPr="00A05D61">
              <w:rPr>
                <w:sz w:val="22"/>
                <w:szCs w:val="22"/>
              </w:rPr>
              <w:t>.С</w:t>
            </w:r>
            <w:proofErr w:type="gramEnd"/>
            <w:r w:rsidRPr="00A05D61">
              <w:rPr>
                <w:sz w:val="22"/>
                <w:szCs w:val="22"/>
              </w:rPr>
              <w:t>пециализированная</w:t>
            </w:r>
            <w:proofErr w:type="spellEnd"/>
            <w:r w:rsidRPr="00A05D61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A05D61">
              <w:rPr>
                <w:sz w:val="22"/>
                <w:szCs w:val="22"/>
              </w:rPr>
              <w:t>мКомпьютер</w:t>
            </w:r>
            <w:proofErr w:type="spellEnd"/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Intel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I</w:t>
            </w:r>
            <w:r w:rsidRPr="00A05D61">
              <w:rPr>
                <w:sz w:val="22"/>
                <w:szCs w:val="22"/>
              </w:rPr>
              <w:t>5-7400/8/1</w:t>
            </w:r>
            <w:r w:rsidRPr="00A05D61">
              <w:rPr>
                <w:sz w:val="22"/>
                <w:szCs w:val="22"/>
                <w:lang w:val="en-US"/>
              </w:rPr>
              <w:t>Tb</w:t>
            </w:r>
            <w:r w:rsidRPr="00A05D61">
              <w:rPr>
                <w:sz w:val="22"/>
                <w:szCs w:val="22"/>
              </w:rPr>
              <w:t xml:space="preserve">/ </w:t>
            </w:r>
            <w:r w:rsidRPr="00A05D61">
              <w:rPr>
                <w:sz w:val="22"/>
                <w:szCs w:val="22"/>
                <w:lang w:val="en-US"/>
              </w:rPr>
              <w:t>DELL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S</w:t>
            </w:r>
            <w:r w:rsidRPr="00A05D61">
              <w:rPr>
                <w:sz w:val="22"/>
                <w:szCs w:val="22"/>
              </w:rPr>
              <w:t>2218</w:t>
            </w:r>
            <w:r w:rsidRPr="00A05D61">
              <w:rPr>
                <w:sz w:val="22"/>
                <w:szCs w:val="22"/>
                <w:lang w:val="en-US"/>
              </w:rPr>
              <w:t>H</w:t>
            </w:r>
            <w:r w:rsidRPr="00A05D61">
              <w:rPr>
                <w:sz w:val="22"/>
                <w:szCs w:val="22"/>
              </w:rPr>
              <w:t xml:space="preserve"> - 20 шт.,</w:t>
            </w:r>
            <w:proofErr w:type="gramStart"/>
            <w:r w:rsidRPr="00A05D61">
              <w:rPr>
                <w:sz w:val="22"/>
                <w:szCs w:val="22"/>
              </w:rPr>
              <w:t xml:space="preserve"> ,</w:t>
            </w:r>
            <w:proofErr w:type="gramEnd"/>
            <w:r w:rsidRPr="00A05D61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A05D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5D61">
              <w:rPr>
                <w:sz w:val="22"/>
                <w:szCs w:val="22"/>
              </w:rPr>
              <w:t xml:space="preserve">5-7400 3 </w:t>
            </w:r>
            <w:proofErr w:type="spellStart"/>
            <w:r w:rsidRPr="00A05D6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05D61">
              <w:rPr>
                <w:sz w:val="22"/>
                <w:szCs w:val="22"/>
              </w:rPr>
              <w:t>/8</w:t>
            </w:r>
            <w:r w:rsidRPr="00A05D61">
              <w:rPr>
                <w:sz w:val="22"/>
                <w:szCs w:val="22"/>
                <w:lang w:val="en-US"/>
              </w:rPr>
              <w:t>Gb</w:t>
            </w:r>
            <w:r w:rsidRPr="00A05D61">
              <w:rPr>
                <w:sz w:val="22"/>
                <w:szCs w:val="22"/>
              </w:rPr>
              <w:t>/1</w:t>
            </w:r>
            <w:r w:rsidRPr="00A05D61">
              <w:rPr>
                <w:sz w:val="22"/>
                <w:szCs w:val="22"/>
                <w:lang w:val="en-US"/>
              </w:rPr>
              <w:t>Tb</w:t>
            </w:r>
            <w:r w:rsidRPr="00A05D61">
              <w:rPr>
                <w:sz w:val="22"/>
                <w:szCs w:val="22"/>
              </w:rPr>
              <w:t>/</w:t>
            </w:r>
            <w:r w:rsidRPr="00A05D61">
              <w:rPr>
                <w:sz w:val="22"/>
                <w:szCs w:val="22"/>
                <w:lang w:val="en-US"/>
              </w:rPr>
              <w:t>Dell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e</w:t>
            </w:r>
            <w:r w:rsidRPr="00A05D61">
              <w:rPr>
                <w:sz w:val="22"/>
                <w:szCs w:val="22"/>
              </w:rPr>
              <w:t>2318</w:t>
            </w:r>
            <w:r w:rsidRPr="00A05D61">
              <w:rPr>
                <w:sz w:val="22"/>
                <w:szCs w:val="22"/>
                <w:lang w:val="en-US"/>
              </w:rPr>
              <w:t>h</w:t>
            </w:r>
            <w:r w:rsidRPr="00A05D61">
              <w:rPr>
                <w:sz w:val="22"/>
                <w:szCs w:val="22"/>
              </w:rPr>
              <w:t xml:space="preserve"> - 1 шт., Мультимедийный проектор </w:t>
            </w:r>
            <w:r w:rsidRPr="00A05D61">
              <w:rPr>
                <w:sz w:val="22"/>
                <w:szCs w:val="22"/>
                <w:lang w:val="en-US"/>
              </w:rPr>
              <w:t>NEC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ME</w:t>
            </w:r>
            <w:r w:rsidRPr="00A05D61">
              <w:rPr>
                <w:sz w:val="22"/>
                <w:szCs w:val="22"/>
              </w:rPr>
              <w:t>401</w:t>
            </w:r>
            <w:r w:rsidRPr="00A05D61">
              <w:rPr>
                <w:sz w:val="22"/>
                <w:szCs w:val="22"/>
                <w:lang w:val="en-US"/>
              </w:rPr>
              <w:t>X</w:t>
            </w:r>
            <w:r w:rsidRPr="00A05D61">
              <w:rPr>
                <w:sz w:val="22"/>
                <w:szCs w:val="22"/>
              </w:rPr>
              <w:t xml:space="preserve"> - 1 шт., Микшер-усилитель </w:t>
            </w:r>
            <w:r w:rsidRPr="00A05D61">
              <w:rPr>
                <w:sz w:val="22"/>
                <w:szCs w:val="22"/>
                <w:lang w:val="en-US"/>
              </w:rPr>
              <w:t>JDM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mobile</w:t>
            </w:r>
            <w:r w:rsidRPr="00A05D61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A05D61">
              <w:rPr>
                <w:sz w:val="22"/>
                <w:szCs w:val="22"/>
                <w:lang w:val="en-US"/>
              </w:rPr>
              <w:t>Matte</w:t>
            </w:r>
            <w:r w:rsidRPr="00A05D61">
              <w:rPr>
                <w:sz w:val="22"/>
                <w:szCs w:val="22"/>
              </w:rPr>
              <w:t xml:space="preserve"> </w:t>
            </w:r>
            <w:r w:rsidRPr="00A05D61">
              <w:rPr>
                <w:sz w:val="22"/>
                <w:szCs w:val="22"/>
                <w:lang w:val="en-US"/>
              </w:rPr>
              <w:t>White</w:t>
            </w:r>
            <w:r w:rsidRPr="00A05D6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E6778F" w14:textId="77777777" w:rsidR="002C735C" w:rsidRPr="00A05D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D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05D6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41403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140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140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1403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6B69B2C6" w14:textId="77777777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</w:r>
    </w:p>
    <w:p w14:paraId="50FC572E" w14:textId="77777777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>Формы собственности и формы хозяйствования. Коммерческие и некоммерческие организации.</w:t>
      </w:r>
    </w:p>
    <w:p w14:paraId="7BA96649" w14:textId="77777777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>Организационно-экономические предпосылки формирования объединений. Типы объединений</w:t>
      </w:r>
    </w:p>
    <w:p w14:paraId="40DE46FE" w14:textId="1198321D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FB3E9D">
        <w:rPr>
          <w:sz w:val="23"/>
          <w:szCs w:val="23"/>
        </w:rPr>
        <w:t xml:space="preserve">Концентрация, специализация, кооперирование и комбинирование как основа функционирования социально-экономических систем в </w:t>
      </w:r>
      <w:proofErr w:type="gramStart"/>
      <w:r w:rsidRPr="00FB3E9D">
        <w:rPr>
          <w:sz w:val="23"/>
          <w:szCs w:val="23"/>
        </w:rPr>
        <w:t>решении</w:t>
      </w:r>
      <w:proofErr w:type="gramEnd"/>
      <w:r w:rsidRPr="00FB3E9D">
        <w:rPr>
          <w:sz w:val="23"/>
          <w:szCs w:val="23"/>
        </w:rPr>
        <w:t xml:space="preserve"> задач управления организацией. Группировка по видам экономической деятельности и кластеризация предприятий. </w:t>
      </w:r>
      <w:proofErr w:type="spellStart"/>
      <w:r w:rsidRPr="00FB3E9D">
        <w:rPr>
          <w:sz w:val="23"/>
          <w:szCs w:val="23"/>
        </w:rPr>
        <w:t>Субконтракция</w:t>
      </w:r>
      <w:proofErr w:type="spellEnd"/>
      <w:r w:rsidRPr="00FB3E9D">
        <w:rPr>
          <w:sz w:val="23"/>
          <w:szCs w:val="23"/>
        </w:rPr>
        <w:t xml:space="preserve"> и аутсорсинг. Естественные монополии. Государственное регулиров</w:t>
      </w:r>
      <w:r>
        <w:rPr>
          <w:sz w:val="23"/>
          <w:szCs w:val="23"/>
        </w:rPr>
        <w:t>ание деятельности предприятий.</w:t>
      </w:r>
      <w:r>
        <w:rPr>
          <w:sz w:val="23"/>
          <w:szCs w:val="23"/>
        </w:rPr>
        <w:tab/>
      </w:r>
    </w:p>
    <w:p w14:paraId="2A5665D3" w14:textId="4859F575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</w:t>
      </w:r>
      <w:r>
        <w:rPr>
          <w:sz w:val="23"/>
          <w:szCs w:val="23"/>
        </w:rPr>
        <w:t>о и обеспечивающего процессов.</w:t>
      </w:r>
      <w:r>
        <w:rPr>
          <w:sz w:val="23"/>
          <w:szCs w:val="23"/>
        </w:rPr>
        <w:tab/>
      </w:r>
    </w:p>
    <w:p w14:paraId="4F8D2A8A" w14:textId="100F7E01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</w:t>
      </w:r>
      <w:r>
        <w:rPr>
          <w:sz w:val="23"/>
          <w:szCs w:val="23"/>
        </w:rPr>
        <w:t>ура, показатели использования.</w:t>
      </w:r>
      <w:r>
        <w:rPr>
          <w:sz w:val="23"/>
          <w:szCs w:val="23"/>
        </w:rPr>
        <w:tab/>
      </w:r>
    </w:p>
    <w:p w14:paraId="75A5D6A2" w14:textId="4E647414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</w:t>
      </w:r>
      <w:r>
        <w:rPr>
          <w:sz w:val="23"/>
          <w:szCs w:val="23"/>
        </w:rPr>
        <w:t>сонала и стимулирование труда.</w:t>
      </w:r>
      <w:r>
        <w:rPr>
          <w:sz w:val="23"/>
          <w:szCs w:val="23"/>
        </w:rPr>
        <w:tab/>
      </w:r>
    </w:p>
    <w:p w14:paraId="7627F145" w14:textId="7F44E2CB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</w:r>
      <w:proofErr w:type="gramStart"/>
      <w:r w:rsidRPr="00FB3E9D">
        <w:rPr>
          <w:sz w:val="23"/>
          <w:szCs w:val="23"/>
        </w:rPr>
        <w:t>стратегического</w:t>
      </w:r>
      <w:proofErr w:type="gramEnd"/>
      <w:r w:rsidRPr="00FB3E9D">
        <w:rPr>
          <w:sz w:val="23"/>
          <w:szCs w:val="23"/>
        </w:rPr>
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</w:t>
      </w:r>
      <w:r>
        <w:rPr>
          <w:sz w:val="23"/>
          <w:szCs w:val="23"/>
        </w:rPr>
        <w:t>жание основных разделов плана.</w:t>
      </w:r>
      <w:r>
        <w:rPr>
          <w:sz w:val="23"/>
          <w:szCs w:val="23"/>
        </w:rPr>
        <w:tab/>
      </w:r>
    </w:p>
    <w:p w14:paraId="755FDDF9" w14:textId="39B86431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</w:t>
      </w:r>
      <w:r>
        <w:rPr>
          <w:sz w:val="23"/>
          <w:szCs w:val="23"/>
        </w:rPr>
        <w:t>й программы и программы сбыта.</w:t>
      </w:r>
      <w:r>
        <w:rPr>
          <w:sz w:val="23"/>
          <w:szCs w:val="23"/>
        </w:rPr>
        <w:tab/>
      </w:r>
    </w:p>
    <w:p w14:paraId="79D387AC" w14:textId="77777777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</w:r>
      <w:proofErr w:type="spellStart"/>
      <w:r w:rsidRPr="00FB3E9D">
        <w:rPr>
          <w:sz w:val="23"/>
          <w:szCs w:val="23"/>
        </w:rPr>
        <w:t>калькулирования</w:t>
      </w:r>
      <w:proofErr w:type="spellEnd"/>
      <w:r w:rsidRPr="00FB3E9D">
        <w:rPr>
          <w:sz w:val="23"/>
          <w:szCs w:val="23"/>
        </w:rPr>
        <w:t>. Себестоимость товарного выпуска и реализованной продукции.</w:t>
      </w:r>
    </w:p>
    <w:p w14:paraId="4308D92E" w14:textId="77777777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>Цена и стратегии ценообразования, подходы и методы ценообразования, виды цен на продукцию предприятия</w:t>
      </w:r>
    </w:p>
    <w:p w14:paraId="70645CFF" w14:textId="664574A1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FB3E9D">
        <w:rPr>
          <w:sz w:val="23"/>
          <w:szCs w:val="23"/>
        </w:rPr>
        <w:t>Прибыль предприятия. Виды прибыли. Экономическая прибыль и особенности налогообложения прибыли. Рентабельность производства,</w:t>
      </w:r>
      <w:r>
        <w:rPr>
          <w:sz w:val="23"/>
          <w:szCs w:val="23"/>
        </w:rPr>
        <w:t xml:space="preserve"> продукции, капитала и продаж.</w:t>
      </w:r>
      <w:r>
        <w:rPr>
          <w:sz w:val="23"/>
          <w:szCs w:val="23"/>
        </w:rPr>
        <w:tab/>
      </w:r>
    </w:p>
    <w:p w14:paraId="55509234" w14:textId="77777777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>Состав и структура баланса. Формирование статей баланса. Показатели финансового состояния и финансовой устойчивости предприятия.</w:t>
      </w:r>
    </w:p>
    <w:p w14:paraId="0F05C091" w14:textId="77777777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 w:rsidRPr="00FB3E9D">
        <w:rPr>
          <w:sz w:val="23"/>
          <w:szCs w:val="23"/>
        </w:rPr>
        <w:t>Анализ финансового результата деятельности предприятия</w:t>
      </w:r>
    </w:p>
    <w:p w14:paraId="6AB92ED3" w14:textId="77777777" w:rsidR="00FB3E9D" w:rsidRP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</w:p>
    <w:p w14:paraId="746D7E8E" w14:textId="13AD6C31" w:rsidR="00FB3E9D" w:rsidRDefault="00FB3E9D" w:rsidP="00FB3E9D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1403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7E4A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A05D6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5D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1403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05D6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05D61" w14:paraId="5A1C9382" w14:textId="77777777" w:rsidTr="00801458">
        <w:tc>
          <w:tcPr>
            <w:tcW w:w="2336" w:type="dxa"/>
          </w:tcPr>
          <w:p w14:paraId="4C518DAB" w14:textId="77777777" w:rsidR="005D65A5" w:rsidRPr="00A05D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D6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05D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D6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05D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D6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05D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D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05D61" w14:paraId="07658034" w14:textId="77777777" w:rsidTr="00801458">
        <w:tc>
          <w:tcPr>
            <w:tcW w:w="2336" w:type="dxa"/>
          </w:tcPr>
          <w:p w14:paraId="1553D698" w14:textId="78F29BFB" w:rsidR="005D65A5" w:rsidRPr="00A05D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05D61" w:rsidRDefault="007478E0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A05D61" w:rsidRDefault="007478E0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05D61" w:rsidRDefault="007478E0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05D61" w14:paraId="3B8D7795" w14:textId="77777777" w:rsidTr="00801458">
        <w:tc>
          <w:tcPr>
            <w:tcW w:w="2336" w:type="dxa"/>
          </w:tcPr>
          <w:p w14:paraId="5CDB6BE6" w14:textId="77777777" w:rsidR="005D65A5" w:rsidRPr="00A05D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C72B39" w14:textId="77777777" w:rsidR="005D65A5" w:rsidRPr="00A05D61" w:rsidRDefault="007478E0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BD20D4A" w14:textId="77777777" w:rsidR="005D65A5" w:rsidRPr="00A05D61" w:rsidRDefault="007478E0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5492B9" w14:textId="77777777" w:rsidR="005D65A5" w:rsidRPr="00A05D61" w:rsidRDefault="007478E0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A05D61" w14:paraId="61387BE4" w14:textId="77777777" w:rsidTr="00801458">
        <w:tc>
          <w:tcPr>
            <w:tcW w:w="2336" w:type="dxa"/>
          </w:tcPr>
          <w:p w14:paraId="3D3167B2" w14:textId="77777777" w:rsidR="005D65A5" w:rsidRPr="00A05D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63E5F7" w14:textId="77777777" w:rsidR="005D65A5" w:rsidRPr="00A05D61" w:rsidRDefault="007478E0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7A0774" w14:textId="77777777" w:rsidR="005D65A5" w:rsidRPr="00A05D61" w:rsidRDefault="007478E0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7CB500" w14:textId="77777777" w:rsidR="005D65A5" w:rsidRPr="00A05D61" w:rsidRDefault="007478E0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6D01A11C" w14:textId="61720847" w:rsidR="00F56264" w:rsidRPr="00A05D6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05D6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140372"/>
      <w:r w:rsidRPr="00A05D6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05D6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5D61" w:rsidRPr="00A05D61" w14:paraId="0F154C41" w14:textId="77777777" w:rsidTr="00A05D61">
        <w:tc>
          <w:tcPr>
            <w:tcW w:w="562" w:type="dxa"/>
          </w:tcPr>
          <w:p w14:paraId="1562708F" w14:textId="77777777" w:rsidR="00A05D61" w:rsidRPr="00A05D61" w:rsidRDefault="00A05D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84D611" w14:textId="77777777" w:rsidR="00A05D61" w:rsidRPr="00A05D61" w:rsidRDefault="00A05D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5D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8E40E5" w14:textId="77777777" w:rsidR="00A05D61" w:rsidRPr="00A05D61" w:rsidRDefault="00A05D6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05D6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140373"/>
      <w:r w:rsidRPr="00A05D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05D6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05D6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05D61" w14:paraId="0267C479" w14:textId="77777777" w:rsidTr="00801458">
        <w:tc>
          <w:tcPr>
            <w:tcW w:w="2500" w:type="pct"/>
          </w:tcPr>
          <w:p w14:paraId="37F699C9" w14:textId="77777777" w:rsidR="00B8237E" w:rsidRPr="00A05D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D6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05D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D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05D61" w14:paraId="3F240151" w14:textId="77777777" w:rsidTr="00801458">
        <w:tc>
          <w:tcPr>
            <w:tcW w:w="2500" w:type="pct"/>
          </w:tcPr>
          <w:p w14:paraId="61E91592" w14:textId="61A0874C" w:rsidR="00B8237E" w:rsidRPr="00A05D61" w:rsidRDefault="00B8237E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A05D61" w:rsidRDefault="005C548A" w:rsidP="00801458">
            <w:pPr>
              <w:rPr>
                <w:rFonts w:ascii="Times New Roman" w:hAnsi="Times New Roman" w:cs="Times New Roman"/>
              </w:rPr>
            </w:pPr>
            <w:r w:rsidRPr="00A05D61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</w:tbl>
    <w:p w14:paraId="6EB485C6" w14:textId="6A0F7BEC" w:rsidR="00C23E7F" w:rsidRPr="00A05D6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1403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1B6224" w14:textId="77777777" w:rsidR="00FB3E9D" w:rsidRDefault="00FB3E9D" w:rsidP="00FB3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F910640" w14:textId="77777777" w:rsidR="00FB3E9D" w:rsidRDefault="00FB3E9D" w:rsidP="00FB3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A992CE" w14:textId="77777777" w:rsidR="00FB3E9D" w:rsidRDefault="00FB3E9D" w:rsidP="00FB3E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9719C3D" w14:textId="77777777" w:rsidR="00FB3E9D" w:rsidRDefault="00FB3E9D" w:rsidP="00FB3E9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B3E9D" w14:paraId="2A2778F6" w14:textId="77777777" w:rsidTr="00FB3E9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839ADD" w14:textId="77777777" w:rsidR="00FB3E9D" w:rsidRDefault="00FB3E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8EDCB" w14:textId="77777777" w:rsidR="00FB3E9D" w:rsidRDefault="00FB3E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B3E9D" w14:paraId="5FADF5CB" w14:textId="77777777" w:rsidTr="00FB3E9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844B7" w14:textId="77777777" w:rsidR="00FB3E9D" w:rsidRDefault="00FB3E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10809" w14:textId="77777777" w:rsidR="00FB3E9D" w:rsidRDefault="00FB3E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B3E9D" w14:paraId="77619E2B" w14:textId="77777777" w:rsidTr="00FB3E9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B5340" w14:textId="77777777" w:rsidR="00FB3E9D" w:rsidRDefault="00FB3E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5844F" w14:textId="77777777" w:rsidR="00FB3E9D" w:rsidRDefault="00FB3E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B3E9D" w14:paraId="710B8101" w14:textId="77777777" w:rsidTr="00FB3E9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DBECB" w14:textId="77777777" w:rsidR="00FB3E9D" w:rsidRDefault="00FB3E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D7697" w14:textId="77777777" w:rsidR="00FB3E9D" w:rsidRDefault="00FB3E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B3E9D" w14:paraId="3810DDED" w14:textId="77777777" w:rsidTr="00FB3E9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60F0D5" w14:textId="77777777" w:rsidR="00FB3E9D" w:rsidRDefault="00FB3E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0403C1" w14:textId="77777777" w:rsidR="00FB3E9D" w:rsidRDefault="00FB3E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A1EACA1" w14:textId="77777777" w:rsidR="00FB3E9D" w:rsidRDefault="00FB3E9D" w:rsidP="00FB3E9D">
      <w:pPr>
        <w:rPr>
          <w:rFonts w:ascii="Times New Roman" w:hAnsi="Times New Roman" w:cs="Times New Roman"/>
          <w:b/>
          <w:sz w:val="28"/>
          <w:szCs w:val="28"/>
        </w:rPr>
      </w:pPr>
    </w:p>
    <w:p w14:paraId="05D18D09" w14:textId="77777777" w:rsidR="00FB3E9D" w:rsidRDefault="00FB3E9D" w:rsidP="00FB3E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B3E9D" w14:paraId="53D09E28" w14:textId="77777777" w:rsidTr="00FB3E9D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3F00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CDB2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4518AD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B3E9D" w14:paraId="01B233A5" w14:textId="77777777" w:rsidTr="00FB3E9D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415F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8F02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C33417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B3E9D" w14:paraId="37CAF0DD" w14:textId="77777777" w:rsidTr="00FB3E9D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F9E3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551A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3BBCE8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B3E9D" w14:paraId="611E8229" w14:textId="77777777" w:rsidTr="00FB3E9D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2D4A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7C5F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6D3889" w14:textId="77777777" w:rsidR="00FB3E9D" w:rsidRDefault="00FB3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A74470B" w14:textId="77777777" w:rsidR="00FB3E9D" w:rsidRDefault="00FB3E9D" w:rsidP="00FB3E9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D65D45" w14:textId="77777777" w:rsidR="00FB3E9D" w:rsidRDefault="00FB3E9D" w:rsidP="00FB3E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C7585" w14:textId="77777777" w:rsidR="00324A09" w:rsidRDefault="00324A09" w:rsidP="00315CA6">
      <w:pPr>
        <w:spacing w:after="0" w:line="240" w:lineRule="auto"/>
      </w:pPr>
      <w:r>
        <w:separator/>
      </w:r>
    </w:p>
  </w:endnote>
  <w:endnote w:type="continuationSeparator" w:id="0">
    <w:p w14:paraId="696D099E" w14:textId="77777777" w:rsidR="00324A09" w:rsidRDefault="00324A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A8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C5109" w14:textId="77777777" w:rsidR="00324A09" w:rsidRDefault="00324A09" w:rsidP="00315CA6">
      <w:pPr>
        <w:spacing w:after="0" w:line="240" w:lineRule="auto"/>
      </w:pPr>
      <w:r>
        <w:separator/>
      </w:r>
    </w:p>
  </w:footnote>
  <w:footnote w:type="continuationSeparator" w:id="0">
    <w:p w14:paraId="23CAF13A" w14:textId="77777777" w:rsidR="00324A09" w:rsidRDefault="00324A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6724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4A09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184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4A8E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5D61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3E9D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E3DFA3-46CC-456D-9AC2-E2C3E7DCB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4321</TotalTime>
  <Pages>14</Pages>
  <Words>4016</Words>
  <Characters>22894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